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DC" w:rsidRPr="00DA198E" w:rsidRDefault="00915AEA" w:rsidP="003B1EDC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Phonics</w:t>
      </w:r>
      <w:r w:rsidR="003B1EDC" w:rsidRPr="00DA198E">
        <w:rPr>
          <w:rFonts w:ascii="Arial" w:hAnsi="Arial" w:cs="Arial"/>
          <w:sz w:val="28"/>
          <w:szCs w:val="28"/>
          <w:u w:val="single"/>
        </w:rPr>
        <w:t xml:space="preserve"> Weekly Plan</w:t>
      </w:r>
    </w:p>
    <w:p w:rsidR="003B1EDC" w:rsidRPr="00DA198E" w:rsidRDefault="003B1EDC" w:rsidP="003B1EDC">
      <w:pPr>
        <w:rPr>
          <w:rFonts w:ascii="Arial" w:hAnsi="Arial" w:cs="Arial"/>
        </w:rPr>
      </w:pPr>
      <w:r w:rsidRPr="00DA198E">
        <w:rPr>
          <w:rFonts w:ascii="Arial" w:hAnsi="Arial" w:cs="Arial"/>
        </w:rPr>
        <w:t>Phonics Group:</w:t>
      </w:r>
      <w:r w:rsidRPr="003B1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Pr="00DA198E">
        <w:rPr>
          <w:rFonts w:ascii="Arial" w:hAnsi="Arial" w:cs="Arial"/>
        </w:rPr>
        <w:t>Week Beginning:</w:t>
      </w:r>
    </w:p>
    <w:p w:rsidR="003B1EDC" w:rsidRPr="00DA198E" w:rsidRDefault="003B1EDC" w:rsidP="003B1E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3B1EDC" w:rsidTr="003B1EDC">
        <w:tc>
          <w:tcPr>
            <w:tcW w:w="2602" w:type="dxa"/>
          </w:tcPr>
          <w:p w:rsidR="003B1EDC" w:rsidRPr="003B1EDC" w:rsidRDefault="003B1EDC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3B1EDC" w:rsidRPr="003B1EDC" w:rsidRDefault="003B1EDC">
            <w:pPr>
              <w:rPr>
                <w:rFonts w:ascii="Arial" w:hAnsi="Arial" w:cs="Arial"/>
              </w:rPr>
            </w:pPr>
            <w:r w:rsidRPr="003B1EDC">
              <w:rPr>
                <w:rFonts w:ascii="Arial" w:hAnsi="Arial" w:cs="Arial"/>
              </w:rPr>
              <w:t>Monday</w:t>
            </w:r>
          </w:p>
        </w:tc>
        <w:tc>
          <w:tcPr>
            <w:tcW w:w="2602" w:type="dxa"/>
          </w:tcPr>
          <w:p w:rsidR="003B1EDC" w:rsidRPr="003B1EDC" w:rsidRDefault="003B1EDC">
            <w:pPr>
              <w:rPr>
                <w:rFonts w:ascii="Arial" w:hAnsi="Arial" w:cs="Arial"/>
              </w:rPr>
            </w:pPr>
            <w:r w:rsidRPr="003B1EDC">
              <w:rPr>
                <w:rFonts w:ascii="Arial" w:hAnsi="Arial" w:cs="Arial"/>
              </w:rPr>
              <w:t>Tuesday</w:t>
            </w:r>
          </w:p>
        </w:tc>
        <w:tc>
          <w:tcPr>
            <w:tcW w:w="2602" w:type="dxa"/>
          </w:tcPr>
          <w:p w:rsidR="003B1EDC" w:rsidRPr="003B1EDC" w:rsidRDefault="003B1EDC">
            <w:pPr>
              <w:rPr>
                <w:rFonts w:ascii="Arial" w:hAnsi="Arial" w:cs="Arial"/>
              </w:rPr>
            </w:pPr>
            <w:r w:rsidRPr="003B1EDC">
              <w:rPr>
                <w:rFonts w:ascii="Arial" w:hAnsi="Arial" w:cs="Arial"/>
              </w:rPr>
              <w:t>Wednesday</w:t>
            </w:r>
          </w:p>
        </w:tc>
        <w:tc>
          <w:tcPr>
            <w:tcW w:w="2603" w:type="dxa"/>
          </w:tcPr>
          <w:p w:rsidR="003B1EDC" w:rsidRPr="003B1EDC" w:rsidRDefault="003B1EDC">
            <w:pPr>
              <w:rPr>
                <w:rFonts w:ascii="Arial" w:hAnsi="Arial" w:cs="Arial"/>
              </w:rPr>
            </w:pPr>
            <w:r w:rsidRPr="003B1EDC">
              <w:rPr>
                <w:rFonts w:ascii="Arial" w:hAnsi="Arial" w:cs="Arial"/>
              </w:rPr>
              <w:t>Thursday</w:t>
            </w:r>
          </w:p>
        </w:tc>
        <w:tc>
          <w:tcPr>
            <w:tcW w:w="2603" w:type="dxa"/>
          </w:tcPr>
          <w:p w:rsidR="003B1EDC" w:rsidRPr="003B1EDC" w:rsidRDefault="003B1EDC">
            <w:pPr>
              <w:rPr>
                <w:rFonts w:ascii="Arial" w:hAnsi="Arial" w:cs="Arial"/>
              </w:rPr>
            </w:pPr>
            <w:r w:rsidRPr="003B1EDC">
              <w:rPr>
                <w:rFonts w:ascii="Arial" w:hAnsi="Arial" w:cs="Arial"/>
              </w:rPr>
              <w:t>Friday</w:t>
            </w:r>
          </w:p>
        </w:tc>
      </w:tr>
      <w:tr w:rsidR="003B1EDC" w:rsidTr="003B1EDC">
        <w:tc>
          <w:tcPr>
            <w:tcW w:w="2602" w:type="dxa"/>
          </w:tcPr>
          <w:p w:rsidR="003B1EDC" w:rsidRDefault="003B1EDC">
            <w:pPr>
              <w:rPr>
                <w:rFonts w:ascii="Arial" w:hAnsi="Arial" w:cs="Arial"/>
                <w:bCs/>
              </w:rPr>
            </w:pPr>
            <w:r w:rsidRPr="003B1EDC">
              <w:rPr>
                <w:rFonts w:ascii="Arial" w:hAnsi="Arial" w:cs="Arial"/>
                <w:bCs/>
              </w:rPr>
              <w:t>Learning intention/ Introduction</w:t>
            </w:r>
          </w:p>
          <w:p w:rsidR="003B1EDC" w:rsidRDefault="003B1EDC">
            <w:pPr>
              <w:rPr>
                <w:rFonts w:ascii="Arial" w:hAnsi="Arial" w:cs="Arial"/>
              </w:rPr>
            </w:pPr>
          </w:p>
          <w:p w:rsidR="003B1EDC" w:rsidRPr="003B1EDC" w:rsidRDefault="003B1EDC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</w:tr>
      <w:tr w:rsidR="003B1EDC" w:rsidTr="003B1EDC">
        <w:tc>
          <w:tcPr>
            <w:tcW w:w="2602" w:type="dxa"/>
          </w:tcPr>
          <w:p w:rsidR="003B1EDC" w:rsidRPr="003B1EDC" w:rsidRDefault="003B1EDC" w:rsidP="003B1EDC">
            <w:pPr>
              <w:rPr>
                <w:rFonts w:ascii="Arial" w:hAnsi="Arial" w:cs="Arial"/>
              </w:rPr>
            </w:pPr>
            <w:r w:rsidRPr="003B1EDC">
              <w:rPr>
                <w:rFonts w:ascii="Arial" w:hAnsi="Arial" w:cs="Arial"/>
              </w:rPr>
              <w:t>Review</w:t>
            </w:r>
          </w:p>
          <w:p w:rsidR="003B1EDC" w:rsidRDefault="003B1EDC" w:rsidP="003B1EDC">
            <w:r>
              <w:rPr>
                <w:noProof/>
                <w:lang w:eastAsia="en-GB"/>
              </w:rPr>
              <w:drawing>
                <wp:inline distT="0" distB="0" distL="0" distR="0" wp14:anchorId="7BDA448A">
                  <wp:extent cx="381000" cy="371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</w:tr>
      <w:tr w:rsidR="003B1EDC" w:rsidTr="003B1EDC">
        <w:tc>
          <w:tcPr>
            <w:tcW w:w="2602" w:type="dxa"/>
          </w:tcPr>
          <w:p w:rsidR="003B1EDC" w:rsidRPr="003B1EDC" w:rsidRDefault="003B1EDC" w:rsidP="003B1EDC">
            <w:pPr>
              <w:jc w:val="both"/>
              <w:rPr>
                <w:rFonts w:ascii="Arial" w:hAnsi="Arial" w:cs="Arial"/>
                <w:bCs/>
              </w:rPr>
            </w:pPr>
            <w:r w:rsidRPr="003B1EDC">
              <w:rPr>
                <w:rFonts w:ascii="Arial" w:hAnsi="Arial" w:cs="Arial"/>
                <w:bCs/>
              </w:rPr>
              <w:t>Teach</w:t>
            </w:r>
          </w:p>
          <w:p w:rsidR="003B1EDC" w:rsidRDefault="003B1EDC"/>
          <w:p w:rsidR="003B1EDC" w:rsidRDefault="003B1EDC">
            <w:r>
              <w:rPr>
                <w:noProof/>
                <w:lang w:eastAsia="en-GB"/>
              </w:rPr>
              <w:drawing>
                <wp:inline distT="0" distB="0" distL="0" distR="0">
                  <wp:extent cx="295275" cy="295275"/>
                  <wp:effectExtent l="0" t="0" r="9525" b="9525"/>
                  <wp:docPr id="2" name="Picture 2" descr="http://www.flmnh.ufl.edu/fish/education/questions/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lmnh.ufl.edu/fish/education/questions/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EDC" w:rsidRDefault="003B1EDC"/>
          <w:p w:rsidR="003B1EDC" w:rsidRDefault="003B1EDC">
            <w:r>
              <w:rPr>
                <w:noProof/>
                <w:lang w:eastAsia="en-GB"/>
              </w:rPr>
              <w:drawing>
                <wp:inline distT="0" distB="0" distL="0" distR="0">
                  <wp:extent cx="361950" cy="247650"/>
                  <wp:effectExtent l="0" t="0" r="0" b="0"/>
                  <wp:docPr id="3" name="Picture 3" descr="http://www.cksinfo.com/clipart/people/bodyparts/eyes/ey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ksinfo.com/clipart/people/bodyparts/eyes/ey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</w:tr>
      <w:tr w:rsidR="003B1EDC" w:rsidTr="003B1EDC">
        <w:tc>
          <w:tcPr>
            <w:tcW w:w="2602" w:type="dxa"/>
          </w:tcPr>
          <w:p w:rsidR="003B1EDC" w:rsidRPr="003B1EDC" w:rsidRDefault="003B1EDC" w:rsidP="003B1EDC">
            <w:pPr>
              <w:rPr>
                <w:rFonts w:ascii="Arial" w:hAnsi="Arial" w:cs="Arial"/>
                <w:bCs/>
              </w:rPr>
            </w:pPr>
            <w:r w:rsidRPr="003B1EDC">
              <w:rPr>
                <w:rFonts w:ascii="Arial" w:hAnsi="Arial" w:cs="Arial"/>
                <w:bCs/>
              </w:rPr>
              <w:t>Practise</w:t>
            </w:r>
          </w:p>
          <w:p w:rsidR="003B1EDC" w:rsidRDefault="003B1EDC">
            <w:r>
              <w:rPr>
                <w:noProof/>
                <w:lang w:eastAsia="en-GB"/>
              </w:rPr>
              <w:drawing>
                <wp:inline distT="0" distB="0" distL="0" distR="0">
                  <wp:extent cx="361950" cy="400050"/>
                  <wp:effectExtent l="0" t="0" r="0" b="0"/>
                  <wp:docPr id="4" name="Picture 4" descr="http://www.kingshillpreschool.co.uk/images/about_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ingshillpreschool.co.uk/images/about_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</w:tr>
      <w:tr w:rsidR="003B1EDC" w:rsidTr="003B1EDC">
        <w:tc>
          <w:tcPr>
            <w:tcW w:w="2602" w:type="dxa"/>
          </w:tcPr>
          <w:p w:rsidR="003B1EDC" w:rsidRDefault="003B1EDC" w:rsidP="003B1EDC">
            <w:pPr>
              <w:jc w:val="both"/>
              <w:rPr>
                <w:rFonts w:ascii="Arial" w:hAnsi="Arial" w:cs="Arial"/>
                <w:bCs/>
              </w:rPr>
            </w:pPr>
            <w:r w:rsidRPr="003B1EDC">
              <w:rPr>
                <w:rFonts w:ascii="Arial" w:hAnsi="Arial" w:cs="Arial"/>
                <w:bCs/>
              </w:rPr>
              <w:t>Apply</w:t>
            </w:r>
          </w:p>
          <w:p w:rsidR="003B1EDC" w:rsidRPr="003B1EDC" w:rsidRDefault="003B1EDC" w:rsidP="003B1EDC">
            <w:pPr>
              <w:jc w:val="both"/>
              <w:rPr>
                <w:rFonts w:ascii="Arial" w:hAnsi="Arial" w:cs="Arial"/>
                <w:bCs/>
              </w:rPr>
            </w:pPr>
          </w:p>
          <w:p w:rsidR="003B1EDC" w:rsidRDefault="003B1EDC"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71475" cy="371475"/>
                  <wp:effectExtent l="0" t="0" r="9525" b="9525"/>
                  <wp:docPr id="5" name="Picture 5" descr="http://www.broadmoorumc.org/children%27s%20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roadmoorumc.org/children%27s%20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</w:tr>
      <w:tr w:rsidR="003B1EDC" w:rsidTr="003B1EDC">
        <w:tc>
          <w:tcPr>
            <w:tcW w:w="2602" w:type="dxa"/>
          </w:tcPr>
          <w:p w:rsidR="003B1EDC" w:rsidRDefault="003B1EDC" w:rsidP="003B1EDC">
            <w:pPr>
              <w:rPr>
                <w:rFonts w:ascii="Arial" w:hAnsi="Arial" w:cs="Arial"/>
                <w:bCs/>
              </w:rPr>
            </w:pPr>
            <w:r w:rsidRPr="003B1EDC">
              <w:rPr>
                <w:rFonts w:ascii="Arial" w:hAnsi="Arial" w:cs="Arial"/>
                <w:bCs/>
              </w:rPr>
              <w:t>Evaluation</w:t>
            </w:r>
          </w:p>
          <w:p w:rsidR="003B1EDC" w:rsidRPr="003B1EDC" w:rsidRDefault="003B1EDC" w:rsidP="003B1EDC">
            <w:pPr>
              <w:rPr>
                <w:rFonts w:ascii="Arial" w:hAnsi="Arial" w:cs="Arial"/>
                <w:bCs/>
              </w:rPr>
            </w:pPr>
          </w:p>
          <w:p w:rsidR="003B1EDC" w:rsidRDefault="003B1EDC">
            <w:r>
              <w:rPr>
                <w:noProof/>
                <w:lang w:eastAsia="en-GB"/>
              </w:rPr>
              <w:drawing>
                <wp:inline distT="0" distB="0" distL="0" distR="0">
                  <wp:extent cx="371475" cy="342900"/>
                  <wp:effectExtent l="0" t="0" r="9525" b="0"/>
                  <wp:docPr id="6" name="Picture 6" descr="http://www.clker.com/cliparts/e/6/f/8/1194986818603360813target_with_arrow_virgin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e/6/f/8/1194986818603360813target_with_arrow_virgin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2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  <w:tc>
          <w:tcPr>
            <w:tcW w:w="2603" w:type="dxa"/>
          </w:tcPr>
          <w:p w:rsidR="003B1EDC" w:rsidRDefault="003B1EDC"/>
        </w:tc>
      </w:tr>
    </w:tbl>
    <w:p w:rsidR="00A9474A" w:rsidRDefault="00C10199"/>
    <w:sectPr w:rsidR="00A9474A" w:rsidSect="003B1EDC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DC" w:rsidRDefault="003B1EDC" w:rsidP="003B1EDC">
      <w:r>
        <w:separator/>
      </w:r>
    </w:p>
  </w:endnote>
  <w:endnote w:type="continuationSeparator" w:id="0">
    <w:p w:rsidR="003B1EDC" w:rsidRDefault="003B1EDC" w:rsidP="003B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C" w:rsidRDefault="003B1ED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34CB55" wp14:editId="2B695E69">
          <wp:simplePos x="0" y="0"/>
          <wp:positionH relativeFrom="column">
            <wp:posOffset>7886700</wp:posOffset>
          </wp:positionH>
          <wp:positionV relativeFrom="paragraph">
            <wp:posOffset>204470</wp:posOffset>
          </wp:positionV>
          <wp:extent cx="1798320" cy="384175"/>
          <wp:effectExtent l="0" t="0" r="0" b="0"/>
          <wp:wrapThrough wrapText="bothSides">
            <wp:wrapPolygon edited="0">
              <wp:start x="0" y="0"/>
              <wp:lineTo x="0" y="20350"/>
              <wp:lineTo x="21280" y="20350"/>
              <wp:lineTo x="2128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78F068A" wp14:editId="74FAC3C1">
          <wp:extent cx="1877695" cy="585470"/>
          <wp:effectExtent l="0" t="0" r="8255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DC" w:rsidRDefault="003B1EDC" w:rsidP="003B1EDC">
      <w:r>
        <w:separator/>
      </w:r>
    </w:p>
  </w:footnote>
  <w:footnote w:type="continuationSeparator" w:id="0">
    <w:p w:rsidR="003B1EDC" w:rsidRDefault="003B1EDC" w:rsidP="003B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DC"/>
    <w:rsid w:val="003B1EDC"/>
    <w:rsid w:val="00827300"/>
    <w:rsid w:val="00915AEA"/>
    <w:rsid w:val="009F34B7"/>
    <w:rsid w:val="00C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4849-A7ED-4ACA-A4A6-85E90DE5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5457B540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heather.clarke</dc:creator>
  <cp:lastModifiedBy>amanda.bruce</cp:lastModifiedBy>
  <cp:revision>2</cp:revision>
  <dcterms:created xsi:type="dcterms:W3CDTF">2017-08-22T15:01:00Z</dcterms:created>
  <dcterms:modified xsi:type="dcterms:W3CDTF">2017-08-22T15:01:00Z</dcterms:modified>
</cp:coreProperties>
</file>